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FF63F" w14:textId="77777777" w:rsidR="004B6787" w:rsidRPr="00C0456C" w:rsidRDefault="009C1EC2">
      <w:pPr>
        <w:pBdr>
          <w:top w:val="single" w:sz="4" w:space="0" w:color="000000"/>
          <w:left w:val="single" w:sz="4" w:space="0" w:color="000000"/>
          <w:bottom w:val="single" w:sz="4" w:space="0" w:color="000000"/>
          <w:right w:val="single" w:sz="4" w:space="0" w:color="000000"/>
        </w:pBdr>
        <w:tabs>
          <w:tab w:val="center" w:pos="8690"/>
        </w:tabs>
        <w:spacing w:after="105"/>
        <w:ind w:left="142" w:right="1"/>
      </w:pPr>
      <w:r>
        <w:rPr>
          <w:rFonts w:ascii="Times New Roman" w:eastAsia="Times New Roman" w:hAnsi="Times New Roman" w:cs="Times New Roman"/>
        </w:rPr>
        <w:t xml:space="preserve">BTS SERVICES INFORMATIQUES AUX ORGANISATIONS </w:t>
      </w:r>
      <w:r>
        <w:rPr>
          <w:rFonts w:ascii="Times New Roman" w:eastAsia="Times New Roman" w:hAnsi="Times New Roman" w:cs="Times New Roman"/>
        </w:rPr>
        <w:tab/>
        <w:t xml:space="preserve">SESSION 2025 </w:t>
      </w:r>
    </w:p>
    <w:p w14:paraId="3756B2EB" w14:textId="77777777" w:rsidR="004B6787" w:rsidRPr="00C0456C" w:rsidRDefault="009C1EC2">
      <w:pPr>
        <w:pBdr>
          <w:top w:val="single" w:sz="4" w:space="0" w:color="000000"/>
          <w:left w:val="single" w:sz="4" w:space="0" w:color="000000"/>
          <w:bottom w:val="single" w:sz="4" w:space="0" w:color="000000"/>
          <w:right w:val="single" w:sz="4" w:space="0" w:color="000000"/>
        </w:pBdr>
        <w:spacing w:after="98"/>
        <w:ind w:left="152" w:right="1" w:hanging="10"/>
        <w:jc w:val="center"/>
      </w:pPr>
      <w:r>
        <w:rPr>
          <w:rFonts w:ascii="Times New Roman" w:eastAsia="Times New Roman" w:hAnsi="Times New Roman" w:cs="Times New Roman"/>
        </w:rPr>
        <w:t xml:space="preserve">ANNEXE 9-1-A : Fiche descriptive de réalisation professionnelle (recto) </w:t>
      </w:r>
    </w:p>
    <w:p w14:paraId="141AA7A8" w14:textId="77777777" w:rsidR="004B6787" w:rsidRPr="00C0456C" w:rsidRDefault="009C1EC2">
      <w:pPr>
        <w:pBdr>
          <w:top w:val="single" w:sz="4" w:space="0" w:color="000000"/>
          <w:left w:val="single" w:sz="4" w:space="0" w:color="000000"/>
          <w:bottom w:val="single" w:sz="4" w:space="0" w:color="000000"/>
          <w:right w:val="single" w:sz="4" w:space="0" w:color="000000"/>
        </w:pBdr>
        <w:spacing w:after="3"/>
        <w:ind w:left="152" w:right="1" w:hanging="10"/>
        <w:jc w:val="center"/>
      </w:pPr>
      <w:r>
        <w:rPr>
          <w:rFonts w:ascii="Times New Roman" w:eastAsia="Times New Roman" w:hAnsi="Times New Roman" w:cs="Times New Roman"/>
        </w:rPr>
        <w:t xml:space="preserve">Épreuve E6 - Administration des systèmes et des réseaux (option SISR)  </w:t>
      </w:r>
    </w:p>
    <w:p w14:paraId="5D9E9A0B" w14:textId="77777777" w:rsidR="004B6787" w:rsidRPr="00C0456C" w:rsidRDefault="009C1EC2">
      <w:pPr>
        <w:spacing w:after="0"/>
        <w:ind w:left="137"/>
      </w:pPr>
      <w:r>
        <w:rPr>
          <w:rFonts w:ascii="Times New Roman" w:eastAsia="Times New Roman" w:hAnsi="Times New Roman" w:cs="Times New Roman"/>
          <w:sz w:val="11"/>
        </w:rPr>
        <w:t xml:space="preserve"> </w:t>
      </w:r>
    </w:p>
    <w:tbl>
      <w:tblPr>
        <w:tblStyle w:val="TableGrid"/>
        <w:tblW w:w="9922" w:type="dxa"/>
        <w:tblInd w:w="-5" w:type="dxa"/>
        <w:tblCellMar>
          <w:top w:w="44" w:type="dxa"/>
          <w:left w:w="2" w:type="dxa"/>
          <w:right w:w="82" w:type="dxa"/>
        </w:tblCellMar>
        <w:tblLook w:val="04A0" w:firstRow="1" w:lastRow="0" w:firstColumn="1" w:lastColumn="0" w:noHBand="0" w:noVBand="1"/>
      </w:tblPr>
      <w:tblGrid>
        <w:gridCol w:w="7229"/>
        <w:gridCol w:w="426"/>
        <w:gridCol w:w="2267"/>
      </w:tblGrid>
      <w:tr w:rsidR="004B6787" w:rsidRPr="00C0456C" w14:paraId="1B3E4C7A" w14:textId="77777777" w:rsidTr="00926132">
        <w:trPr>
          <w:trHeight w:val="566"/>
        </w:trPr>
        <w:tc>
          <w:tcPr>
            <w:tcW w:w="7655" w:type="dxa"/>
            <w:gridSpan w:val="2"/>
            <w:tcBorders>
              <w:top w:val="single" w:sz="4" w:space="0" w:color="000000"/>
              <w:left w:val="single" w:sz="4" w:space="0" w:color="000000"/>
              <w:bottom w:val="single" w:sz="4" w:space="0" w:color="000000"/>
              <w:right w:val="single" w:sz="4" w:space="0" w:color="000000"/>
            </w:tcBorders>
            <w:vAlign w:val="center"/>
          </w:tcPr>
          <w:p w14:paraId="288872D0" w14:textId="77777777" w:rsidR="004B6787" w:rsidRPr="00C0456C" w:rsidRDefault="009C1EC2">
            <w:pPr>
              <w:ind w:left="79"/>
              <w:jc w:val="center"/>
            </w:pPr>
            <w:r>
              <w:rPr>
                <w:rFonts w:ascii="Times New Roman" w:eastAsia="Times New Roman" w:hAnsi="Times New Roman" w:cs="Times New Roman"/>
                <w:sz w:val="24"/>
              </w:rPr>
              <w:t>DESCRIPTION D’UNE RÉALISATION PROFESSIONNELLE</w:t>
            </w:r>
            <w:r>
              <w:rPr>
                <w:rFonts w:ascii="Times New Roman" w:eastAsia="Times New Roman" w:hAnsi="Times New Roman" w:cs="Times New Roman"/>
                <w:sz w:val="20"/>
              </w:rPr>
              <w:t xml:space="preserve"> </w:t>
            </w:r>
          </w:p>
        </w:tc>
        <w:tc>
          <w:tcPr>
            <w:tcW w:w="2267" w:type="dxa"/>
            <w:tcBorders>
              <w:top w:val="single" w:sz="4" w:space="0" w:color="000000"/>
              <w:left w:val="single" w:sz="4" w:space="0" w:color="000000"/>
              <w:bottom w:val="single" w:sz="4" w:space="0" w:color="000000"/>
              <w:right w:val="single" w:sz="4" w:space="0" w:color="000000"/>
            </w:tcBorders>
            <w:vAlign w:val="center"/>
          </w:tcPr>
          <w:p w14:paraId="15A94EBC" w14:textId="2CE2D57D" w:rsidR="004B6787" w:rsidRPr="00C0456C" w:rsidRDefault="009C1EC2" w:rsidP="00926132">
            <w:pPr>
              <w:ind w:left="2"/>
              <w:jc w:val="center"/>
            </w:pPr>
            <w:r>
              <w:rPr>
                <w:rFonts w:ascii="Times New Roman" w:eastAsia="Times New Roman" w:hAnsi="Times New Roman" w:cs="Times New Roman"/>
                <w:sz w:val="20"/>
              </w:rPr>
              <w:t xml:space="preserve">N° réalisation : </w:t>
            </w:r>
            <w:r>
              <w:t>3</w:t>
            </w:r>
          </w:p>
        </w:tc>
      </w:tr>
      <w:tr w:rsidR="004B6787" w:rsidRPr="00C0456C" w14:paraId="79EBE5E7" w14:textId="77777777">
        <w:trPr>
          <w:trHeight w:val="449"/>
        </w:trPr>
        <w:tc>
          <w:tcPr>
            <w:tcW w:w="7229" w:type="dxa"/>
            <w:tcBorders>
              <w:top w:val="single" w:sz="4" w:space="0" w:color="000000"/>
              <w:left w:val="single" w:sz="4" w:space="0" w:color="000000"/>
              <w:bottom w:val="single" w:sz="4" w:space="0" w:color="000000"/>
              <w:right w:val="single" w:sz="4" w:space="0" w:color="000000"/>
            </w:tcBorders>
            <w:vAlign w:val="center"/>
          </w:tcPr>
          <w:p w14:paraId="4008B76B" w14:textId="59C818B4" w:rsidR="004B6787" w:rsidRPr="00C0456C" w:rsidRDefault="009C1EC2">
            <w:pPr>
              <w:ind w:left="2"/>
            </w:pPr>
            <w:r>
              <w:rPr>
                <w:rFonts w:ascii="Times New Roman" w:eastAsia="Times New Roman" w:hAnsi="Times New Roman" w:cs="Times New Roman"/>
                <w:b/>
                <w:bCs/>
                <w:sz w:val="20"/>
              </w:rPr>
              <w:t>Nom, prénom :</w:t>
            </w:r>
            <w:r>
              <w:rPr>
                <w:rFonts w:ascii="Times New Roman" w:eastAsia="Times New Roman" w:hAnsi="Times New Roman" w:cs="Times New Roman"/>
                <w:sz w:val="20"/>
              </w:rPr>
              <w:t xml:space="preserve"> BACHELART Emeric</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29714835" w14:textId="4F9F1E92" w:rsidR="004B6787" w:rsidRPr="00C0456C" w:rsidRDefault="009C1EC2" w:rsidP="00621DA8">
            <w:pPr>
              <w:ind w:left="5"/>
            </w:pPr>
            <w:r>
              <w:rPr>
                <w:rFonts w:ascii="Times New Roman" w:eastAsia="Times New Roman" w:hAnsi="Times New Roman" w:cs="Times New Roman"/>
                <w:sz w:val="20"/>
              </w:rPr>
              <w:t>N° candidat : </w:t>
            </w:r>
          </w:p>
        </w:tc>
      </w:tr>
      <w:tr w:rsidR="004B6787" w:rsidRPr="00C0456C" w14:paraId="460A5720" w14:textId="77777777">
        <w:trPr>
          <w:trHeight w:val="514"/>
        </w:trPr>
        <w:tc>
          <w:tcPr>
            <w:tcW w:w="7229" w:type="dxa"/>
            <w:tcBorders>
              <w:top w:val="single" w:sz="4" w:space="0" w:color="000000"/>
              <w:left w:val="single" w:sz="4" w:space="0" w:color="000000"/>
              <w:bottom w:val="single" w:sz="4" w:space="0" w:color="000000"/>
              <w:right w:val="single" w:sz="4" w:space="0" w:color="000000"/>
            </w:tcBorders>
            <w:vAlign w:val="center"/>
          </w:tcPr>
          <w:p w14:paraId="69DFC826" w14:textId="77777777" w:rsidR="004B6787" w:rsidRPr="00C0456C" w:rsidRDefault="009C1EC2">
            <w:pPr>
              <w:tabs>
                <w:tab w:val="center" w:pos="2479"/>
                <w:tab w:val="center" w:pos="4607"/>
                <w:tab w:val="center" w:pos="6816"/>
              </w:tabs>
            </w:pPr>
            <w:r>
              <w:rPr>
                <w:rFonts w:ascii="Times New Roman" w:eastAsia="Times New Roman" w:hAnsi="Times New Roman" w:cs="Times New Roman"/>
                <w:sz w:val="20"/>
              </w:rPr>
              <w:t xml:space="preserve">Épreuve ponctuelle </w:t>
            </w:r>
            <w:r>
              <w:rPr>
                <w:rFonts w:ascii="Times New Roman" w:eastAsia="Times New Roman" w:hAnsi="Times New Roman" w:cs="Times New Roman"/>
                <w:sz w:val="20"/>
              </w:rPr>
              <w:tab/>
            </w:r>
            <w:r>
              <w:rPr>
                <w:noProof/>
              </w:rPr>
              <mc:AlternateContent>
                <mc:Choice Requires="wpg">
                  <w:drawing>
                    <wp:inline distT="0" distB="0" distL="0" distR="0" wp14:anchorId="7A7784E8" wp14:editId="5632BC61">
                      <wp:extent cx="117348" cy="117348"/>
                      <wp:effectExtent l="0" t="0" r="0" b="0"/>
                      <wp:docPr id="3549" name="Group 354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4" name="Shape 34"/>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549" style="width:9.23999pt;height:9.24001pt;mso-position-horizontal-relative:char;mso-position-vertical-relative:line" coordsize="1173,1173">
                      <v:shape id="Shape 34" style="position:absolute;width:1173;height:1173;left:0;top:0;" coordsize="117348,117348" path="m0,0l117348,0l117348,117348l0,117348x">
                        <v:stroke weight="0.72pt" endcap="round" joinstyle="miter" miterlimit="10" on="true" color="#000000"/>
                        <v:fill on="false" color="#000000" opacity="0"/>
                      </v:shap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Contrôle en cours de formation </w:t>
            </w:r>
            <w:r>
              <w:rPr>
                <w:rFonts w:ascii="Times New Roman" w:eastAsia="Times New Roman" w:hAnsi="Times New Roman" w:cs="Times New Roman"/>
                <w:sz w:val="20"/>
              </w:rPr>
              <w:tab/>
            </w:r>
            <w:r>
              <w:rPr>
                <w:noProof/>
              </w:rPr>
              <mc:AlternateContent>
                <mc:Choice Requires="wpg">
                  <w:drawing>
                    <wp:inline distT="0" distB="0" distL="0" distR="0" wp14:anchorId="7371B811" wp14:editId="6CAF546A">
                      <wp:extent cx="117348" cy="117348"/>
                      <wp:effectExtent l="0" t="0" r="0" b="0"/>
                      <wp:docPr id="3550" name="Group 355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6" name="Shape 36"/>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550" style="width:9.23999pt;height:9.23999pt;mso-position-horizontal-relative:char;mso-position-vertical-relative:line" coordsize="1173,1173">
                      <v:shape id="Shape 36" style="position:absolute;width:1173;height:1173;left:0;top:0;" coordsize="117348,117348" path="m0,0l117348,0l117348,117348l0,117348x">
                        <v:stroke weight="0.72pt" endcap="round" joinstyle="miter" miterlimit="10" on="true" color="#000000"/>
                        <v:fill on="false" color="#000000" opacity="0"/>
                      </v:shape>
                    </v:group>
                  </w:pict>
                </mc:Fallback>
              </mc:AlternateContent>
            </w:r>
            <w:r>
              <w:rPr>
                <w:rFonts w:ascii="Times New Roman" w:eastAsia="Times New Roman" w:hAnsi="Times New Roman" w:cs="Times New Roman"/>
                <w:sz w:val="20"/>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490E561C" w14:textId="5107883F" w:rsidR="004B6787" w:rsidRPr="00C0456C" w:rsidRDefault="009C1EC2">
            <w:r>
              <w:rPr>
                <w:rFonts w:ascii="Times New Roman" w:eastAsia="Times New Roman" w:hAnsi="Times New Roman" w:cs="Times New Roman"/>
                <w:sz w:val="20"/>
              </w:rPr>
              <w:t xml:space="preserve">Date : </w:t>
            </w:r>
            <w:r>
              <w:rPr>
                <w:rFonts w:eastAsia="Times New Roman"/>
                <w:sz w:val="20"/>
              </w:rPr>
              <w:t>2024 / 2026</w:t>
            </w:r>
            <w:r>
              <w:rPr>
                <w:rFonts w:ascii="Times New Roman" w:eastAsia="Times New Roman" w:hAnsi="Times New Roman" w:cs="Times New Roman"/>
                <w:sz w:val="20"/>
              </w:rPr>
              <w:t xml:space="preserve"> </w:t>
            </w:r>
          </w:p>
        </w:tc>
      </w:tr>
      <w:tr w:rsidR="004B6787" w:rsidRPr="00C0456C" w14:paraId="23D6D925" w14:textId="77777777">
        <w:trPr>
          <w:trHeight w:val="521"/>
        </w:trPr>
        <w:tc>
          <w:tcPr>
            <w:tcW w:w="9922" w:type="dxa"/>
            <w:gridSpan w:val="3"/>
            <w:tcBorders>
              <w:top w:val="single" w:sz="4" w:space="0" w:color="000000"/>
              <w:left w:val="single" w:sz="4" w:space="0" w:color="000000"/>
              <w:bottom w:val="single" w:sz="4" w:space="0" w:color="000000"/>
              <w:right w:val="single" w:sz="4" w:space="0" w:color="000000"/>
            </w:tcBorders>
          </w:tcPr>
          <w:p w14:paraId="15BD3022" w14:textId="77777777" w:rsidR="004B6787" w:rsidRPr="00C0456C" w:rsidRDefault="009C1EC2">
            <w:pPr>
              <w:ind w:left="2"/>
              <w:rPr>
                <w:b/>
                <w:bCs/>
              </w:rPr>
            </w:pPr>
            <w:r>
              <w:rPr>
                <w:rFonts w:ascii="Times New Roman" w:eastAsia="Times New Roman" w:hAnsi="Times New Roman" w:cs="Times New Roman"/>
                <w:b/>
                <w:bCs/>
                <w:sz w:val="20"/>
              </w:rPr>
              <w:t xml:space="preserve">Organisation support de la réalisation professionnelle </w:t>
            </w:r>
          </w:p>
          <w:p w14:paraId="15EC4319" w14:textId="189CBA2D" w:rsidR="004B6787" w:rsidRPr="00C0456C" w:rsidRDefault="00855784">
            <w:pPr>
              <w:ind w:left="2"/>
            </w:pPr>
            <w:r>
              <w:rPr>
                <w:rFonts w:ascii="Times New Roman" w:eastAsia="Times New Roman" w:hAnsi="Times New Roman" w:cs="Times New Roman"/>
                <w:sz w:val="20"/>
              </w:rPr>
              <w:t>Projet personnel BTS SIO SISR</w:t>
            </w:r>
          </w:p>
        </w:tc>
      </w:tr>
      <w:tr w:rsidR="004B6787" w:rsidRPr="00C0456C" w14:paraId="59B50D91" w14:textId="77777777">
        <w:trPr>
          <w:trHeight w:val="521"/>
        </w:trPr>
        <w:tc>
          <w:tcPr>
            <w:tcW w:w="9922" w:type="dxa"/>
            <w:gridSpan w:val="3"/>
            <w:tcBorders>
              <w:top w:val="single" w:sz="4" w:space="0" w:color="000000"/>
              <w:left w:val="single" w:sz="4" w:space="0" w:color="000000"/>
              <w:bottom w:val="single" w:sz="4" w:space="0" w:color="000000"/>
              <w:right w:val="single" w:sz="4" w:space="0" w:color="000000"/>
            </w:tcBorders>
          </w:tcPr>
          <w:p w14:paraId="045529BA" w14:textId="77777777" w:rsidR="004B6787" w:rsidRPr="00C0456C" w:rsidRDefault="009C1EC2">
            <w:pPr>
              <w:ind w:left="2"/>
              <w:rPr>
                <w:b/>
                <w:bCs/>
              </w:rPr>
            </w:pPr>
            <w:r>
              <w:rPr>
                <w:rFonts w:ascii="Times New Roman" w:eastAsia="Times New Roman" w:hAnsi="Times New Roman" w:cs="Times New Roman"/>
                <w:b/>
                <w:bCs/>
                <w:sz w:val="20"/>
              </w:rPr>
              <w:t xml:space="preserve">Intitulé de la réalisation professionnelle </w:t>
            </w:r>
          </w:p>
          <w:p w14:paraId="522E6A69" w14:textId="72AB9B24" w:rsidR="004B6787" w:rsidRPr="00C104B6" w:rsidRDefault="009C1EC2">
            <w:pPr>
              <w:ind w:left="2"/>
            </w:pPr>
            <w:r>
              <w:rPr>
                <w:rFonts w:eastAsia="Times New Roman"/>
                <w:sz w:val="20"/>
              </w:rPr>
              <w:t xml:space="preserve"> </w:t>
            </w:r>
            <w:r>
              <w:rPr>
                <w:rFonts w:ascii="Times New Roman" w:eastAsia="Times New Roman" w:hAnsi="Times New Roman" w:cs="Times New Roman"/>
                <w:sz w:val="20"/>
              </w:rPr>
              <w:t>Création d’un portfolio professionnel en ligne — développement web HTML5/CSS3/JavaScript, hébergement et veille informatique intégrée</w:t>
            </w:r>
          </w:p>
        </w:tc>
      </w:tr>
      <w:tr w:rsidR="004B6787" w:rsidRPr="00C0456C" w14:paraId="5BB80756" w14:textId="77777777">
        <w:trPr>
          <w:trHeight w:val="778"/>
        </w:trPr>
        <w:tc>
          <w:tcPr>
            <w:tcW w:w="9922" w:type="dxa"/>
            <w:gridSpan w:val="3"/>
            <w:tcBorders>
              <w:top w:val="single" w:sz="4" w:space="0" w:color="000000"/>
              <w:left w:val="single" w:sz="4" w:space="0" w:color="000000"/>
              <w:bottom w:val="single" w:sz="4" w:space="0" w:color="000000"/>
              <w:right w:val="single" w:sz="4" w:space="0" w:color="000000"/>
            </w:tcBorders>
            <w:vAlign w:val="center"/>
          </w:tcPr>
          <w:p w14:paraId="11D66233" w14:textId="60C48FF0" w:rsidR="004B6787" w:rsidRPr="00C0456C" w:rsidRDefault="009C1EC2">
            <w:pPr>
              <w:spacing w:after="14"/>
              <w:ind w:left="2"/>
            </w:pPr>
            <w:r>
              <w:rPr>
                <w:rFonts w:ascii="Times New Roman" w:eastAsia="Times New Roman" w:hAnsi="Times New Roman" w:cs="Times New Roman"/>
                <w:b/>
                <w:bCs/>
                <w:sz w:val="20"/>
              </w:rPr>
              <w:t>Période de réalisation :</w:t>
            </w:r>
            <w:r>
              <w:rPr>
                <w:rFonts w:ascii="Times New Roman" w:eastAsia="Times New Roman" w:hAnsi="Times New Roman" w:cs="Times New Roman"/>
                <w:sz w:val="20"/>
              </w:rPr>
              <w:t xml:space="preserve">  2024 – 2026 (BTS SIO SISR)</w:t>
            </w:r>
            <w:r>
              <w:rPr>
                <w:rFonts w:eastAsia="Times New Roman"/>
                <w:sz w:val="20"/>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b/>
                <w:bCs/>
                <w:sz w:val="20"/>
              </w:rPr>
              <w:t xml:space="preserve">Lieu </w:t>
            </w:r>
            <w:r>
              <w:rPr>
                <w:rFonts w:eastAsia="Times New Roman"/>
                <w:b/>
                <w:bCs/>
                <w:sz w:val="20"/>
              </w:rPr>
              <w:t>:</w:t>
            </w:r>
            <w:r>
              <w:rPr>
                <w:rFonts w:eastAsia="Times New Roman"/>
                <w:sz w:val="20"/>
              </w:rPr>
              <w:t xml:space="preserve">  </w:t>
            </w:r>
            <w:r>
              <w:rPr>
                <w:rFonts w:ascii="Times New Roman" w:eastAsia="Times New Roman" w:hAnsi="Times New Roman" w:cs="Times New Roman"/>
                <w:sz w:val="20"/>
              </w:rPr>
              <w:t>Projet personnel — réalisé en autonomie (hébergé sur serveur OVH)</w:t>
            </w:r>
          </w:p>
          <w:p w14:paraId="05DCA9B2" w14:textId="77777777" w:rsidR="00621DA8" w:rsidRDefault="00621DA8">
            <w:pPr>
              <w:tabs>
                <w:tab w:val="center" w:pos="1934"/>
                <w:tab w:val="center" w:pos="2839"/>
                <w:tab w:val="center" w:pos="4206"/>
              </w:tabs>
              <w:rPr>
                <w:rFonts w:ascii="Times New Roman" w:eastAsia="Times New Roman" w:hAnsi="Times New Roman" w:cs="Times New Roman"/>
                <w:b/>
                <w:bCs/>
                <w:sz w:val="20"/>
              </w:rPr>
            </w:pPr>
            <w:r>
              <w:rPr>
                <w:rFonts w:ascii="Times New Roman" w:eastAsia="Times New Roman" w:hAnsi="Times New Roman" w:cs="Times New Roman"/>
                <w:b/>
                <w:bCs/>
                <w:sz w:val="20"/>
              </w:rPr>
              <w:t>X</w:t>
            </w:r>
          </w:p>
          <w:p w14:paraId="6881EEEE" w14:textId="7D66CC68" w:rsidR="004B6787" w:rsidRPr="00C0456C" w:rsidRDefault="00EB08B6">
            <w:pPr>
              <w:tabs>
                <w:tab w:val="center" w:pos="1934"/>
                <w:tab w:val="center" w:pos="2839"/>
                <w:tab w:val="center" w:pos="4206"/>
              </w:tabs>
            </w:pPr>
            <w:r>
              <w:rPr>
                <w:rFonts w:ascii="Times New Roman" w:eastAsia="Times New Roman" w:hAnsi="Times New Roman" w:cs="Times New Roman"/>
                <w:b/>
                <w:bCs/>
                <w:sz w:val="20"/>
              </w:rPr>
              <w:t>Modalité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t xml:space="preserve">  </w:t>
            </w:r>
            <w:r w:rsidR="00621DA8">
              <w:t>X</w:t>
            </w:r>
            <w:r>
              <w:t xml:space="preserve"> </w:t>
            </w:r>
            <w:r>
              <w:rPr>
                <w:rFonts w:ascii="Times New Roman" w:eastAsia="Times New Roman" w:hAnsi="Times New Roman" w:cs="Times New Roman"/>
                <w:sz w:val="20"/>
              </w:rPr>
              <w:t xml:space="preserve">Seul(e)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noProof/>
              </w:rPr>
              <mc:AlternateContent>
                <mc:Choice Requires="wpg">
                  <w:drawing>
                    <wp:inline distT="0" distB="0" distL="0" distR="0" wp14:anchorId="6209F1F5" wp14:editId="32942197">
                      <wp:extent cx="117348" cy="117348"/>
                      <wp:effectExtent l="0" t="0" r="0" b="0"/>
                      <wp:docPr id="3607" name="Group 360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66" name="Shape 66"/>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607" style="width:9.24002pt;height:9.24002pt;mso-position-horizontal-relative:char;mso-position-vertical-relative:line" coordsize="1173,1173">
                      <v:shape id="Shape 66" style="position:absolute;width:1173;height:1173;left:0;top:0;" coordsize="117348,117348" path="m0,0l117348,0l117348,117348l0,117348x">
                        <v:stroke weight="0.72pt" endcap="round" joinstyle="miter" miterlimit="10" on="true" color="#000000"/>
                        <v:fill on="false" color="#000000" opacity="0"/>
                      </v:shape>
                    </v:group>
                  </w:pict>
                </mc:Fallback>
              </mc:AlternateContent>
            </w:r>
            <w:r>
              <w:rPr>
                <w:rFonts w:ascii="Times New Roman" w:eastAsia="Times New Roman" w:hAnsi="Times New Roman" w:cs="Times New Roman"/>
                <w:sz w:val="20"/>
              </w:rPr>
              <w:t xml:space="preserve">  En équipe </w:t>
            </w:r>
          </w:p>
        </w:tc>
      </w:tr>
      <w:tr w:rsidR="004B6787" w:rsidRPr="00C0456C" w14:paraId="4556B403" w14:textId="77777777">
        <w:trPr>
          <w:trHeight w:val="1188"/>
        </w:trPr>
        <w:tc>
          <w:tcPr>
            <w:tcW w:w="9922" w:type="dxa"/>
            <w:gridSpan w:val="3"/>
            <w:tcBorders>
              <w:top w:val="single" w:sz="4" w:space="0" w:color="000000"/>
              <w:left w:val="single" w:sz="4" w:space="0" w:color="000000"/>
              <w:bottom w:val="single" w:sz="4" w:space="0" w:color="000000"/>
              <w:right w:val="single" w:sz="4" w:space="0" w:color="000000"/>
            </w:tcBorders>
          </w:tcPr>
          <w:p w14:paraId="3DFE5724" w14:textId="6E535592" w:rsidR="004B6787" w:rsidRPr="00C0456C" w:rsidRDefault="009C1EC2">
            <w:pPr>
              <w:spacing w:after="17"/>
              <w:ind w:left="2"/>
            </w:pPr>
            <w:r>
              <w:rPr>
                <w:rFonts w:ascii="Times New Roman" w:eastAsia="Times New Roman" w:hAnsi="Times New Roman" w:cs="Times New Roman"/>
                <w:sz w:val="20"/>
              </w:rPr>
              <w:t xml:space="preserve">Compétences travaillées </w:t>
            </w:r>
          </w:p>
          <w:p w14:paraId="6161E54E" w14:textId="7110FB80" w:rsidR="004B6787" w:rsidRPr="00C0456C" w:rsidRDefault="009C1EC2">
            <w:pPr>
              <w:spacing w:after="15"/>
              <w:ind w:left="2"/>
            </w:pPr>
            <w:r>
              <w:rPr>
                <w:rFonts w:ascii="Times New Roman" w:eastAsia="Times New Roman" w:hAnsi="Times New Roman" w:cs="Times New Roman"/>
                <w:sz w:val="20"/>
              </w:rPr>
              <w:t xml:space="preserve">  Concevoir   </w:t>
            </w:r>
            <w:r w:rsidR="00621DA8">
              <w:rPr>
                <w:rFonts w:ascii="Times New Roman" w:eastAsia="Times New Roman" w:hAnsi="Times New Roman" w:cs="Times New Roman"/>
                <w:sz w:val="20"/>
              </w:rPr>
              <w:t>X</w:t>
            </w:r>
            <w:r>
              <w:rPr>
                <w:rFonts w:ascii="Times New Roman" w:eastAsia="Times New Roman" w:hAnsi="Times New Roman" w:cs="Times New Roman"/>
                <w:sz w:val="20"/>
              </w:rPr>
              <w:t xml:space="preserve">  </w:t>
            </w:r>
            <w:r>
              <w:t xml:space="preserve"> </w:t>
            </w:r>
            <w:r>
              <w:rPr>
                <w:rFonts w:ascii="Times New Roman" w:eastAsia="Times New Roman" w:hAnsi="Times New Roman" w:cs="Times New Roman"/>
                <w:sz w:val="20"/>
              </w:rPr>
              <w:t xml:space="preserve">    une solution d’infrastructure réseau </w:t>
            </w:r>
          </w:p>
          <w:p w14:paraId="03A6CA64" w14:textId="30EBA088" w:rsidR="004B6787" w:rsidRPr="00C0456C" w:rsidRDefault="009C1EC2">
            <w:pPr>
              <w:spacing w:after="15"/>
              <w:ind w:left="2"/>
            </w:pPr>
            <w:r>
              <w:rPr>
                <w:rFonts w:ascii="Times New Roman" w:eastAsia="Times New Roman" w:hAnsi="Times New Roman" w:cs="Times New Roman"/>
                <w:sz w:val="20"/>
              </w:rPr>
              <w:t xml:space="preserve">  Installer,       </w:t>
            </w:r>
            <w:r w:rsidR="00621DA8">
              <w:rPr>
                <w:rFonts w:ascii="Times New Roman" w:eastAsia="Times New Roman" w:hAnsi="Times New Roman" w:cs="Times New Roman"/>
                <w:sz w:val="20"/>
              </w:rPr>
              <w:t>X</w:t>
            </w:r>
            <w:bookmarkStart w:id="0" w:name="_GoBack"/>
            <w:bookmarkEnd w:id="0"/>
            <w:r>
              <w:rPr>
                <w:rFonts w:ascii="Times New Roman" w:eastAsia="Times New Roman" w:hAnsi="Times New Roman" w:cs="Times New Roman"/>
                <w:sz w:val="20"/>
              </w:rPr>
              <w:t xml:space="preserve">     tester et déployer une solution d’infrastructure réseau </w:t>
            </w:r>
          </w:p>
          <w:p w14:paraId="30AF04C5" w14:textId="6FDDF422" w:rsidR="004B6787" w:rsidRPr="00C0456C" w:rsidRDefault="009C1EC2">
            <w:pPr>
              <w:ind w:left="2"/>
            </w:pPr>
            <w:r>
              <w:rPr>
                <w:rFonts w:ascii="Times New Roman" w:eastAsia="Times New Roman" w:hAnsi="Times New Roman" w:cs="Times New Roman"/>
                <w:sz w:val="20"/>
              </w:rPr>
              <w:t xml:space="preserve">  Exploiter,   </w:t>
            </w:r>
            <w:r>
              <w:rPr>
                <w:rFonts w:eastAsia="Times New Roman"/>
                <w:sz w:val="20"/>
              </w:rPr>
              <w:t xml:space="preserve">   </w:t>
            </w:r>
            <w:r>
              <w:rPr>
                <w:rFonts w:eastAsia="Times New Roman"/>
              </w:rPr>
              <w:t xml:space="preserve"> </w:t>
            </w:r>
            <w:r w:rsidR="00621DA8">
              <w:rPr>
                <w:rFonts w:eastAsia="Times New Roman"/>
              </w:rPr>
              <w:t>X</w:t>
            </w:r>
            <w:r>
              <w:rPr>
                <w:rFonts w:eastAsia="Times New Roman"/>
              </w:rPr>
              <w:t xml:space="preserve"> </w:t>
            </w:r>
            <w:r>
              <w:rPr>
                <w:rFonts w:ascii="Times New Roman" w:eastAsia="Times New Roman" w:hAnsi="Times New Roman" w:cs="Times New Roman"/>
                <w:sz w:val="20"/>
              </w:rPr>
              <w:t xml:space="preserve">   dépanner et superviser une solution d’infrastructure réseau </w:t>
            </w:r>
          </w:p>
        </w:tc>
      </w:tr>
      <w:tr w:rsidR="004B6787" w:rsidRPr="00C0456C" w14:paraId="03271B49" w14:textId="77777777">
        <w:trPr>
          <w:trHeight w:val="1654"/>
        </w:trPr>
        <w:tc>
          <w:tcPr>
            <w:tcW w:w="9922" w:type="dxa"/>
            <w:gridSpan w:val="3"/>
            <w:tcBorders>
              <w:top w:val="single" w:sz="4" w:space="0" w:color="000000"/>
              <w:left w:val="single" w:sz="4" w:space="0" w:color="000000"/>
              <w:bottom w:val="single" w:sz="4" w:space="0" w:color="000000"/>
              <w:right w:val="single" w:sz="4" w:space="0" w:color="000000"/>
            </w:tcBorders>
          </w:tcPr>
          <w:p w14:paraId="2A44A4A4" w14:textId="77777777" w:rsidR="004B6787" w:rsidRPr="00C0456C" w:rsidRDefault="009C1EC2">
            <w:pPr>
              <w:spacing w:after="8"/>
              <w:ind w:left="2"/>
              <w:rPr>
                <w:b/>
                <w:bCs/>
              </w:rPr>
            </w:pPr>
            <w:r>
              <w:rPr>
                <w:rFonts w:ascii="Times New Roman" w:eastAsia="Times New Roman" w:hAnsi="Times New Roman" w:cs="Times New Roman"/>
                <w:b/>
                <w:bCs/>
                <w:sz w:val="20"/>
              </w:rPr>
              <w:t>Conditions de réalisation</w:t>
            </w:r>
            <w:r>
              <w:rPr>
                <w:rFonts w:ascii="Times New Roman" w:eastAsia="Times New Roman" w:hAnsi="Times New Roman" w:cs="Times New Roman"/>
                <w:b/>
                <w:bCs/>
                <w:sz w:val="20"/>
                <w:vertAlign w:val="superscript"/>
              </w:rPr>
              <w:footnoteReference w:id="1"/>
            </w:r>
            <w:r>
              <w:rPr>
                <w:rFonts w:ascii="Times New Roman" w:eastAsia="Times New Roman" w:hAnsi="Times New Roman" w:cs="Times New Roman"/>
                <w:b/>
                <w:bCs/>
                <w:sz w:val="20"/>
              </w:rPr>
              <w:t xml:space="preserve"> (ressources fournies, résultats attendus) </w:t>
            </w:r>
          </w:p>
          <w:p w14:paraId="266D0158" w14:textId="77777777" w:rsidR="004B6787" w:rsidRPr="00C0456C" w:rsidRDefault="009C1EC2">
            <w:pPr>
              <w:spacing w:after="15"/>
              <w:ind w:left="2"/>
            </w:pPr>
            <w:r>
              <w:rPr>
                <w:rFonts w:ascii="Times New Roman" w:eastAsia="Times New Roman" w:hAnsi="Times New Roman" w:cs="Times New Roman"/>
                <w:sz w:val="20"/>
              </w:rPr>
              <w:t xml:space="preserve"> </w:t>
            </w:r>
          </w:p>
          <w:p w14:paraId="56A4964E" w14:textId="4B3C5FE6" w:rsidR="004B6787" w:rsidRPr="00C0456C" w:rsidRDefault="00855784" w:rsidP="00BA6BA9">
            <w:pPr>
              <w:ind w:left="2"/>
            </w:pPr>
            <w:r>
              <w:rPr>
                <w:rFonts w:ascii="Times New Roman" w:eastAsia="Times New Roman" w:hAnsi="Times New Roman" w:cs="Times New Roman"/>
                <w:sz w:val="20"/>
              </w:rPr>
              <w:t>Dans le cadre de la formation BTS SIO SISR et du développement personnel, il a été demandé de créer un portfolio professionnel en ligne. Ressources fournies : ordinateur personnel, connexion internet, éditeur Visual Studio Code, hébergement OVH. Résultats attendus : site web fonctionnel présentant le parcours, les compétences SISR, les projets réalisés et une veille informatique en cybersecurité, accessible en ligne et utilisable comme vitrine professionnelle.</w:t>
            </w:r>
          </w:p>
        </w:tc>
      </w:tr>
      <w:tr w:rsidR="004B6787" w:rsidRPr="00C0456C" w14:paraId="09A19B59" w14:textId="77777777">
        <w:trPr>
          <w:trHeight w:val="3230"/>
        </w:trPr>
        <w:tc>
          <w:tcPr>
            <w:tcW w:w="9922" w:type="dxa"/>
            <w:gridSpan w:val="3"/>
            <w:tcBorders>
              <w:top w:val="single" w:sz="4" w:space="0" w:color="000000"/>
              <w:left w:val="single" w:sz="4" w:space="0" w:color="000000"/>
              <w:bottom w:val="single" w:sz="4" w:space="0" w:color="000000"/>
              <w:right w:val="single" w:sz="4" w:space="0" w:color="000000"/>
            </w:tcBorders>
          </w:tcPr>
          <w:p w14:paraId="0E4E770B" w14:textId="77777777" w:rsidR="004B6787" w:rsidRPr="00C0456C" w:rsidRDefault="009C1EC2">
            <w:pPr>
              <w:ind w:left="2"/>
              <w:rPr>
                <w:b/>
                <w:bCs/>
              </w:rPr>
            </w:pPr>
            <w:r>
              <w:rPr>
                <w:rFonts w:ascii="Times New Roman" w:eastAsia="Times New Roman" w:hAnsi="Times New Roman" w:cs="Times New Roman"/>
                <w:b/>
                <w:bCs/>
                <w:sz w:val="20"/>
              </w:rPr>
              <w:t>Description des ressources documentaires, matérielles et logicielles utilisées</w:t>
            </w:r>
            <w:r>
              <w:rPr>
                <w:rFonts w:ascii="Times New Roman" w:eastAsia="Times New Roman" w:hAnsi="Times New Roman" w:cs="Times New Roman"/>
                <w:b/>
                <w:bCs/>
                <w:sz w:val="20"/>
                <w:vertAlign w:val="superscript"/>
              </w:rPr>
              <w:t>2</w:t>
            </w:r>
            <w:r>
              <w:rPr>
                <w:rFonts w:ascii="Times New Roman" w:eastAsia="Times New Roman" w:hAnsi="Times New Roman" w:cs="Times New Roman"/>
                <w:b/>
                <w:bCs/>
                <w:sz w:val="20"/>
              </w:rPr>
              <w:t xml:space="preserve"> </w:t>
            </w:r>
          </w:p>
          <w:p w14:paraId="75ED99E3" w14:textId="77777777" w:rsidR="00D61301" w:rsidRPr="00C0456C" w:rsidRDefault="00D61301">
            <w:pPr>
              <w:ind w:left="2"/>
              <w:rPr>
                <w:rFonts w:ascii="Times New Roman" w:eastAsia="Times New Roman" w:hAnsi="Times New Roman" w:cs="Times New Roman"/>
                <w:sz w:val="20"/>
              </w:rPr>
            </w:pPr>
          </w:p>
          <w:p w14:paraId="6C796EEE" w14:textId="67FA595F" w:rsidR="00BA6BA9" w:rsidRPr="00C0456C" w:rsidRDefault="00855784" w:rsidP="00C0456C">
            <w:pPr>
              <w:ind w:left="2"/>
              <w:rPr>
                <w:rFonts w:ascii="Times New Roman" w:eastAsia="Times New Roman" w:hAnsi="Times New Roman" w:cs="Times New Roman"/>
                <w:sz w:val="20"/>
              </w:rPr>
            </w:pPr>
            <w:r>
              <w:rPr>
                <w:rFonts w:ascii="Times New Roman" w:eastAsia="Times New Roman" w:hAnsi="Times New Roman" w:cs="Times New Roman"/>
                <w:sz w:val="20"/>
              </w:rPr>
              <w:t>Logiciels : Visual Studio Code (éditeur), navigateurs Chrome et Firefox (tests), FileZilla (transfert FTP vers OVH). Technologies : HTML5 (structure), CSS3 (design responsif), JavaScript (animations, interactions). Hébergement : serveur OVH, accès FTP. Documentation : MDN Web Docs, W3Schools, tutoriels YouTube, référentiel BTS SIO SISR.</w:t>
            </w:r>
          </w:p>
        </w:tc>
      </w:tr>
      <w:tr w:rsidR="004B6787" w:rsidRPr="00C0456C" w14:paraId="3CB68DE2" w14:textId="77777777">
        <w:trPr>
          <w:trHeight w:val="1162"/>
        </w:trPr>
        <w:tc>
          <w:tcPr>
            <w:tcW w:w="9922" w:type="dxa"/>
            <w:gridSpan w:val="3"/>
            <w:tcBorders>
              <w:top w:val="single" w:sz="4" w:space="0" w:color="000000"/>
              <w:left w:val="single" w:sz="4" w:space="0" w:color="000000"/>
              <w:bottom w:val="single" w:sz="4" w:space="0" w:color="000000"/>
              <w:right w:val="single" w:sz="4" w:space="0" w:color="000000"/>
            </w:tcBorders>
          </w:tcPr>
          <w:p w14:paraId="12530ECB" w14:textId="6ADAD57D" w:rsidR="00B7396C" w:rsidRPr="00C0456C" w:rsidRDefault="009C1EC2" w:rsidP="00B7396C">
            <w:pPr>
              <w:spacing w:after="13"/>
              <w:ind w:left="2"/>
              <w:rPr>
                <w:rFonts w:ascii="Times New Roman" w:eastAsia="Times New Roman" w:hAnsi="Times New Roman" w:cs="Times New Roman"/>
                <w:b/>
                <w:bCs/>
                <w:sz w:val="20"/>
              </w:rPr>
            </w:pPr>
            <w:r>
              <w:rPr>
                <w:rFonts w:ascii="Times New Roman" w:eastAsia="Times New Roman" w:hAnsi="Times New Roman" w:cs="Times New Roman"/>
                <w:b/>
                <w:bCs/>
                <w:sz w:val="20"/>
              </w:rPr>
              <w:lastRenderedPageBreak/>
              <w:t>Modalités d’accès aux productions</w:t>
            </w:r>
            <w:r>
              <w:rPr>
                <w:rFonts w:ascii="Times New Roman" w:eastAsia="Times New Roman" w:hAnsi="Times New Roman" w:cs="Times New Roman"/>
                <w:b/>
                <w:bCs/>
                <w:sz w:val="20"/>
                <w:vertAlign w:val="superscript"/>
              </w:rPr>
              <w:footnoteReference w:id="2"/>
            </w:r>
            <w:r>
              <w:rPr>
                <w:rFonts w:ascii="Times New Roman" w:eastAsia="Times New Roman" w:hAnsi="Times New Roman" w:cs="Times New Roman"/>
                <w:b/>
                <w:bCs/>
                <w:sz w:val="20"/>
              </w:rPr>
              <w:t xml:space="preserve"> et à leur documentation</w:t>
            </w:r>
            <w:r>
              <w:rPr>
                <w:rFonts w:ascii="Times New Roman" w:eastAsia="Times New Roman" w:hAnsi="Times New Roman" w:cs="Times New Roman"/>
                <w:b/>
                <w:bCs/>
                <w:sz w:val="20"/>
                <w:vertAlign w:val="superscript"/>
              </w:rPr>
              <w:footnoteReference w:id="3"/>
            </w:r>
            <w:r>
              <w:rPr>
                <w:rFonts w:ascii="Times New Roman" w:eastAsia="Times New Roman" w:hAnsi="Times New Roman" w:cs="Times New Roman"/>
                <w:b/>
                <w:bCs/>
                <w:sz w:val="20"/>
              </w:rPr>
              <w:t xml:space="preserve"> </w:t>
            </w:r>
          </w:p>
          <w:p w14:paraId="19C4C483" w14:textId="77777777" w:rsidR="00B7396C" w:rsidRPr="00C0456C" w:rsidRDefault="00B7396C" w:rsidP="00B7396C">
            <w:pPr>
              <w:spacing w:after="13"/>
              <w:ind w:left="2"/>
              <w:rPr>
                <w:rFonts w:ascii="Times New Roman" w:eastAsia="Times New Roman" w:hAnsi="Times New Roman" w:cs="Times New Roman"/>
                <w:b/>
                <w:bCs/>
                <w:sz w:val="20"/>
              </w:rPr>
            </w:pPr>
          </w:p>
          <w:p w14:paraId="0E81A4C0" w14:textId="71BB59FE" w:rsidR="00585213" w:rsidRPr="00C0456C" w:rsidRDefault="00855784" w:rsidP="00B83F15">
            <w:pPr>
              <w:spacing w:after="13"/>
              <w:rPr>
                <w:rFonts w:eastAsia="Times New Roman"/>
                <w:sz w:val="20"/>
              </w:rPr>
            </w:pPr>
            <w:r>
              <w:rPr>
                <w:rFonts w:ascii="Times New Roman" w:eastAsia="Times New Roman" w:hAnsi="Times New Roman" w:cs="Times New Roman"/>
                <w:sz w:val="20"/>
              </w:rPr>
              <w:t>Le portfolio est accessible en ligne via l’URL du serveur OVH. Les sources (index.html, style.css, script.js) sont disponibles sur support numérique personnel (clé USB ou ordinateur portable). L’élève pourra naviguer sur le site en direct lors de l’épreuve E6 pour présenter chaque section : parcours, compétences, projets BTS et veille informatique.</w:t>
            </w:r>
          </w:p>
          <w:p w14:paraId="4329FC08" w14:textId="6FF729A6" w:rsidR="004B6787" w:rsidRPr="00C0456C" w:rsidRDefault="004B6787" w:rsidP="00855784">
            <w:pPr>
              <w:spacing w:after="13"/>
              <w:ind w:left="2"/>
            </w:pPr>
          </w:p>
        </w:tc>
      </w:tr>
    </w:tbl>
    <w:p w14:paraId="426DDBD0" w14:textId="77777777" w:rsidR="004B6787" w:rsidRPr="00C0456C" w:rsidRDefault="009C1EC2">
      <w:pPr>
        <w:spacing w:after="51"/>
        <w:ind w:left="10" w:right="-10" w:hanging="10"/>
        <w:jc w:val="right"/>
      </w:pPr>
      <w:r>
        <w:rPr>
          <w:rFonts w:ascii="Times New Roman" w:eastAsia="Times New Roman" w:hAnsi="Times New Roman" w:cs="Times New Roman"/>
          <w:sz w:val="20"/>
        </w:rPr>
        <w:t>3</w:t>
      </w:r>
      <w:r>
        <w:rPr>
          <w:rFonts w:ascii="Times New Roman" w:eastAsia="Times New Roman" w:hAnsi="Times New Roman" w:cs="Times New Roman"/>
          <w:sz w:val="24"/>
        </w:rPr>
        <w:t xml:space="preserve"> </w:t>
      </w:r>
    </w:p>
    <w:p w14:paraId="0B9683B2" w14:textId="77777777" w:rsidR="004B6787" w:rsidRPr="00C0456C" w:rsidRDefault="009C1EC2">
      <w:pPr>
        <w:pBdr>
          <w:top w:val="single" w:sz="4" w:space="0" w:color="000000"/>
          <w:left w:val="single" w:sz="4" w:space="0" w:color="000000"/>
          <w:bottom w:val="single" w:sz="4" w:space="0" w:color="000000"/>
          <w:right w:val="single" w:sz="4" w:space="0" w:color="000000"/>
        </w:pBdr>
        <w:tabs>
          <w:tab w:val="center" w:pos="8690"/>
        </w:tabs>
        <w:spacing w:after="105"/>
        <w:ind w:left="142" w:right="1"/>
      </w:pPr>
      <w:r>
        <w:rPr>
          <w:rFonts w:ascii="Times New Roman" w:eastAsia="Times New Roman" w:hAnsi="Times New Roman" w:cs="Times New Roman"/>
        </w:rPr>
        <w:t xml:space="preserve">BTS SERVICES INFORMATIQUES AUX ORGANISATIONS </w:t>
      </w:r>
      <w:r>
        <w:rPr>
          <w:rFonts w:ascii="Times New Roman" w:eastAsia="Times New Roman" w:hAnsi="Times New Roman" w:cs="Times New Roman"/>
        </w:rPr>
        <w:tab/>
        <w:t xml:space="preserve">SESSION 2025 </w:t>
      </w:r>
    </w:p>
    <w:p w14:paraId="284701EE" w14:textId="77777777" w:rsidR="004B6787" w:rsidRPr="00C0456C" w:rsidRDefault="009C1EC2">
      <w:pPr>
        <w:pBdr>
          <w:top w:val="single" w:sz="4" w:space="0" w:color="000000"/>
          <w:left w:val="single" w:sz="4" w:space="0" w:color="000000"/>
          <w:bottom w:val="single" w:sz="4" w:space="0" w:color="000000"/>
          <w:right w:val="single" w:sz="4" w:space="0" w:color="000000"/>
        </w:pBdr>
        <w:spacing w:after="3"/>
        <w:ind w:left="152" w:right="1" w:hanging="10"/>
        <w:jc w:val="center"/>
      </w:pPr>
      <w:r>
        <w:rPr>
          <w:rFonts w:ascii="Times New Roman" w:eastAsia="Times New Roman" w:hAnsi="Times New Roman" w:cs="Times New Roman"/>
        </w:rPr>
        <w:t xml:space="preserve">ANNEXE 9-1-A : Fiche descriptive de réalisation professionnelle </w:t>
      </w:r>
      <w:r>
        <w:rPr>
          <w:rFonts w:ascii="Times New Roman" w:eastAsia="Times New Roman" w:hAnsi="Times New Roman" w:cs="Times New Roman"/>
          <w:sz w:val="24"/>
        </w:rPr>
        <w:t xml:space="preserve"> </w:t>
      </w:r>
    </w:p>
    <w:p w14:paraId="4721DF20" w14:textId="77777777" w:rsidR="004B6787" w:rsidRPr="00C0456C" w:rsidRDefault="009C1EC2">
      <w:pPr>
        <w:pBdr>
          <w:top w:val="single" w:sz="4" w:space="0" w:color="000000"/>
          <w:left w:val="single" w:sz="4" w:space="0" w:color="000000"/>
          <w:bottom w:val="single" w:sz="4" w:space="0" w:color="000000"/>
          <w:right w:val="single" w:sz="4" w:space="0" w:color="000000"/>
        </w:pBdr>
        <w:spacing w:after="96"/>
        <w:ind w:left="152" w:right="1" w:hanging="10"/>
        <w:jc w:val="center"/>
      </w:pPr>
      <w:r>
        <w:rPr>
          <w:rFonts w:ascii="Times New Roman" w:eastAsia="Times New Roman" w:hAnsi="Times New Roman" w:cs="Times New Roman"/>
        </w:rPr>
        <w:t>(</w:t>
      </w:r>
      <w:proofErr w:type="gramStart"/>
      <w:r>
        <w:rPr>
          <w:rFonts w:ascii="Times New Roman" w:eastAsia="Times New Roman" w:hAnsi="Times New Roman" w:cs="Times New Roman"/>
        </w:rPr>
        <w:t>verso</w:t>
      </w:r>
      <w:proofErr w:type="gramEnd"/>
      <w:r>
        <w:rPr>
          <w:rFonts w:ascii="Times New Roman" w:eastAsia="Times New Roman" w:hAnsi="Times New Roman" w:cs="Times New Roman"/>
        </w:rPr>
        <w:t xml:space="preserve">, éventuellement pages suivantes) </w:t>
      </w:r>
    </w:p>
    <w:p w14:paraId="7979BC64" w14:textId="77777777" w:rsidR="004B6787" w:rsidRPr="00C0456C" w:rsidRDefault="009C1EC2">
      <w:pPr>
        <w:pBdr>
          <w:top w:val="single" w:sz="4" w:space="0" w:color="000000"/>
          <w:left w:val="single" w:sz="4" w:space="0" w:color="000000"/>
          <w:bottom w:val="single" w:sz="4" w:space="0" w:color="000000"/>
          <w:right w:val="single" w:sz="4" w:space="0" w:color="000000"/>
        </w:pBdr>
        <w:spacing w:after="3"/>
        <w:ind w:left="152" w:right="1" w:hanging="10"/>
        <w:jc w:val="center"/>
      </w:pPr>
      <w:r>
        <w:rPr>
          <w:rFonts w:ascii="Times New Roman" w:eastAsia="Times New Roman" w:hAnsi="Times New Roman" w:cs="Times New Roman"/>
        </w:rPr>
        <w:t xml:space="preserve">Épreuve E6 - Administration des systèmes et des réseaux (option SISR)  </w:t>
      </w:r>
    </w:p>
    <w:p w14:paraId="4E3D4C80" w14:textId="77777777" w:rsidR="004B6787" w:rsidRPr="00C0456C" w:rsidRDefault="009C1EC2">
      <w:pPr>
        <w:spacing w:after="80"/>
        <w:ind w:left="137"/>
      </w:pPr>
      <w:r>
        <w:rPr>
          <w:rFonts w:ascii="Times New Roman" w:eastAsia="Times New Roman" w:hAnsi="Times New Roman" w:cs="Times New Roman"/>
          <w:sz w:val="11"/>
        </w:rPr>
        <w:t xml:space="preserve"> </w:t>
      </w:r>
    </w:p>
    <w:p w14:paraId="20ACB43A" w14:textId="77777777" w:rsidR="004B6787" w:rsidRPr="00C0456C" w:rsidRDefault="009C1EC2">
      <w:pPr>
        <w:pBdr>
          <w:top w:val="single" w:sz="4" w:space="0" w:color="000000"/>
          <w:left w:val="single" w:sz="4" w:space="0" w:color="000000"/>
          <w:bottom w:val="single" w:sz="4" w:space="0" w:color="000000"/>
          <w:right w:val="single" w:sz="4" w:space="0" w:color="000000"/>
        </w:pBdr>
        <w:spacing w:after="20"/>
        <w:rPr>
          <w:b/>
          <w:bCs/>
        </w:rPr>
      </w:pPr>
      <w:r>
        <w:rPr>
          <w:rFonts w:ascii="Times New Roman" w:eastAsia="Times New Roman" w:hAnsi="Times New Roman" w:cs="Times New Roman"/>
          <w:b/>
          <w:bCs/>
          <w:sz w:val="20"/>
        </w:rPr>
        <w:t xml:space="preserve">Descriptif de la réalisation professionnelle, y compris les productions réalisées et schémas explicatifs </w:t>
      </w:r>
    </w:p>
    <w:p w14:paraId="1C8AD3DD" w14:textId="77777777" w:rsidR="004B6787" w:rsidRDefault="009C1EC2">
      <w:pPr>
        <w:pBdr>
          <w:top w:val="single" w:sz="4" w:space="0" w:color="000000"/>
          <w:left w:val="single" w:sz="4" w:space="0" w:color="000000"/>
          <w:bottom w:val="single" w:sz="4" w:space="0" w:color="000000"/>
          <w:right w:val="single" w:sz="4" w:space="0" w:color="000000"/>
        </w:pBdr>
        <w:spacing w:after="15"/>
        <w:rPr>
          <w:rFonts w:eastAsia="Times New Roman"/>
          <w:sz w:val="20"/>
        </w:rPr>
      </w:pPr>
      <w:r>
        <w:rPr>
          <w:rFonts w:eastAsia="Times New Roman"/>
          <w:sz w:val="20"/>
        </w:rPr>
        <w:t xml:space="preserve"> </w:t>
      </w:r>
    </w:p>
    <w:p w14:paraId="376F46CD" w14:textId="42FBF8AB" w:rsidR="00855784" w:rsidRPr="00C0456C" w:rsidRDefault="00855784">
      <w:pPr>
        <w:pBdr>
          <w:top w:val="single" w:sz="4" w:space="0" w:color="000000"/>
          <w:left w:val="single" w:sz="4" w:space="0" w:color="000000"/>
          <w:bottom w:val="single" w:sz="4" w:space="0" w:color="000000"/>
          <w:right w:val="single" w:sz="4" w:space="0" w:color="000000"/>
        </w:pBdr>
        <w:spacing w:after="15"/>
      </w:pPr>
      <w:r>
        <w:t xml:space="preserve"> </w:t>
      </w:r>
    </w:p>
    <w:p w14:paraId="10000001"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b/>
          <w:bCs/>
          <w:sz w:val="20"/>
        </w:rPr>
        <w:t>1. Contexte et objectifs</w:t>
      </w:r>
    </w:p>
    <w:p w14:paraId="10000002"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Dans le cadre de la formation BTS SIO SISR, la création d’un portfolio professionnel en ligne constitue un projet transversal mettant en œuvre des compétences en développement web, communication professionnelle et organisation. L’objectif est de disposer d’une vitrine numérique présentant le parcours, les compétences techniques SISR, les projets réalisés et une veille informatique en cybercurité.</w:t>
      </w:r>
    </w:p>
    <w:p w14:paraId="10000003"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b/>
          <w:bCs/>
          <w:sz w:val="20"/>
        </w:rPr>
        <w:t>2. Technologies utilisées</w:t>
      </w:r>
    </w:p>
    <w:p w14:paraId="10000004"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HTML5 (structure sémantique des pages), CSS3 (design, animations, responsive design pour mobile et desktop), JavaScript (interactions dynamiques, flux RSS de veille). Éditeur : Visual Studio Code. Hébergement : serveur OVH avec transfert via FileZilla (FTP). Tests sur Chrome et Firefox.</w:t>
      </w:r>
    </w:p>
    <w:p w14:paraId="10000005"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b/>
          <w:bCs/>
          <w:sz w:val="20"/>
        </w:rPr>
        <w:t>3. Structure du site</w:t>
      </w:r>
    </w:p>
    <w:p w14:paraId="10000006"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Le portfolio est organisé en sections principales : Accueil (hero animé avec présentation), Parcours (timeline professionnelle et scolaire avec onglets), École (présentation d’ÉCORIS Chambéry), Expérience (alternance Croix-Rouge), Compétences (grille de 6 domaines SISR), Projets BTS (8 cartes téléchargeables), Veille informatique (flux RSS multi-sources : CERT-FR, Zataz, The Hacker News, CVE Trends), Contact (formulaire et coordonnées).</w:t>
      </w:r>
    </w:p>
    <w:p w14:paraId="10000007"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b/>
          <w:bCs/>
          <w:sz w:val="20"/>
        </w:rPr>
        <w:t>4. Étapes de réalisation</w:t>
      </w:r>
    </w:p>
    <w:p w14:paraId="10000008"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1 — Conception : arborescence du site, choix des sections, maquettage de la mise en page (charte graphique noire/rouge avec typographies Syne et DM Sans).</w:t>
      </w:r>
    </w:p>
    <w:p w14:paraId="10000009"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2 — Développement HTML/CSS : création du fichier index.html avec toutes les sections, mise en forme CSS avec variables de couleurs, grilles, flexbox et media queries pour le responsive.</w:t>
      </w:r>
    </w:p>
    <w:p w14:paraId="10000010"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3 — Dynamisme JavaScript : menu hamburger mobile, animations au scroll (Intersection Observer), onglets Parcours, chargement du flux RSS via proxys CORS (rss2json, allorigins), compteurs animés des statistiques.</w:t>
      </w:r>
    </w:p>
    <w:p w14:paraId="10000011"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4 — Intégration du contenu : ajout du parcours professionnel et scolaire, présentation de l’école ÉCORIS, section alternance Croix-Rouge, compétences SISR, projets téléchargeables et témoignages.</w:t>
      </w:r>
    </w:p>
    <w:p w14:paraId="10000012"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5 — Mise en ligne : transfert des fichiers via FileZilla vers le serveur OVH, vérification de l’affichage, correction des chemins relatifs, renommage du fichier en index.html.</w:t>
      </w:r>
    </w:p>
    <w:p w14:paraId="10000013"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Étape 6 — Tests et corrections : validation sur Chrome/Firefox, correction des problèmes CSS, vérification du responsive sur mobile, test des liens de téléchargement des projets.</w:t>
      </w:r>
    </w:p>
    <w:p w14:paraId="10000014"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b/>
          <w:bCs/>
          <w:sz w:val="20"/>
        </w:rPr>
        <w:t>5. Résultats et compétences mobilisées</w:t>
      </w:r>
    </w:p>
    <w:p w14:paraId="10000015"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Site web fonctionnel et accessible en ligne sur serveur OVH.</w:t>
      </w:r>
    </w:p>
    <w:p w14:paraId="10000016"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Design professionnel responsive (mobile, tablette, desktop).</w:t>
      </w:r>
    </w:p>
    <w:p w14:paraId="10000017"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Veille informatique opérationnelle avec flux RSS en temps réel (CERT-FR, Zataz, The Hacker News, CVE Trends).</w:t>
      </w:r>
    </w:p>
    <w:p w14:paraId="10000018" w14:textId="42000001" w:rsidR="00855784" w:rsidRDefault="00855784">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Compétences mobilisées : développement web (HTML5/CSS3/JS), hébergement et déploiement FTP, rédaction de documentation, communication professionnelle, autonomie et organisation (G5.2, G6.3).</w:t>
      </w:r>
    </w:p>
    <w:p w14:paraId="6E7411FC" w14:textId="1655D048" w:rsidR="004B6787" w:rsidRPr="00842A06" w:rsidRDefault="004B6787" w:rsidP="00211FE7">
      <w:pPr>
        <w:pBdr>
          <w:top w:val="single" w:sz="4" w:space="0" w:color="000000"/>
          <w:left w:val="single" w:sz="4" w:space="0" w:color="000000"/>
          <w:bottom w:val="single" w:sz="4" w:space="0" w:color="000000"/>
          <w:right w:val="single" w:sz="4" w:space="0" w:color="000000"/>
        </w:pBdr>
        <w:spacing w:after="15"/>
        <w:rPr>
          <w:sz w:val="20"/>
          <w:szCs w:val="20"/>
        </w:rPr>
      </w:pPr>
    </w:p>
    <w:p w14:paraId="3DE3AFDA" w14:textId="17972B32" w:rsidR="004B6787" w:rsidRPr="00C0456C" w:rsidRDefault="009C1EC2" w:rsidP="002B7AD8">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lastRenderedPageBreak/>
        <w:t xml:space="preserve"> </w:t>
      </w:r>
    </w:p>
    <w:p w14:paraId="62DE18A2" w14:textId="77777777" w:rsidR="004B6787" w:rsidRPr="00C0456C" w:rsidRDefault="009C1EC2">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xml:space="preserve"> </w:t>
      </w:r>
    </w:p>
    <w:p w14:paraId="45FB27F1" w14:textId="1829A980" w:rsidR="00211FE7" w:rsidRPr="00C0456C" w:rsidRDefault="009C1EC2" w:rsidP="00211FE7">
      <w:pPr>
        <w:pBdr>
          <w:top w:val="single" w:sz="4" w:space="0" w:color="000000"/>
          <w:left w:val="single" w:sz="4" w:space="0" w:color="000000"/>
          <w:bottom w:val="single" w:sz="4" w:space="0" w:color="000000"/>
          <w:right w:val="single" w:sz="4" w:space="0" w:color="000000"/>
        </w:pBdr>
        <w:spacing w:after="15"/>
      </w:pPr>
      <w:r>
        <w:rPr>
          <w:rFonts w:ascii="Times New Roman" w:eastAsia="Times New Roman" w:hAnsi="Times New Roman" w:cs="Times New Roman"/>
          <w:sz w:val="20"/>
        </w:rPr>
        <w:t xml:space="preserve"> </w:t>
      </w:r>
    </w:p>
    <w:p w14:paraId="6EA2E6A7" w14:textId="5B438473" w:rsidR="004B6787" w:rsidRDefault="004B6787" w:rsidP="002B7AD8">
      <w:pPr>
        <w:pBdr>
          <w:top w:val="single" w:sz="4" w:space="0" w:color="000000"/>
          <w:left w:val="single" w:sz="4" w:space="0" w:color="000000"/>
          <w:bottom w:val="single" w:sz="4" w:space="0" w:color="000000"/>
          <w:right w:val="single" w:sz="4" w:space="0" w:color="000000"/>
        </w:pBdr>
        <w:spacing w:after="61"/>
      </w:pPr>
    </w:p>
    <w:sectPr w:rsidR="004B6787">
      <w:footnotePr>
        <w:numRestart w:val="eachPage"/>
      </w:footnotePr>
      <w:pgSz w:w="11906" w:h="16838"/>
      <w:pgMar w:top="1022" w:right="1137" w:bottom="706" w:left="9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C9E00" w14:textId="77777777" w:rsidR="00D011E7" w:rsidRPr="00C0456C" w:rsidRDefault="00D011E7">
      <w:pPr>
        <w:spacing w:after="0" w:line="240" w:lineRule="auto"/>
      </w:pPr>
      <w:r w:rsidRPr="00C0456C">
        <w:separator/>
      </w:r>
    </w:p>
  </w:endnote>
  <w:endnote w:type="continuationSeparator" w:id="0">
    <w:p w14:paraId="6FD61654" w14:textId="77777777" w:rsidR="00D011E7" w:rsidRPr="00C0456C" w:rsidRDefault="00D011E7">
      <w:pPr>
        <w:spacing w:after="0" w:line="240" w:lineRule="auto"/>
      </w:pPr>
      <w:r w:rsidRPr="00C045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495F7" w14:textId="77777777" w:rsidR="00D011E7" w:rsidRPr="00C0456C" w:rsidRDefault="00D011E7">
      <w:pPr>
        <w:spacing w:after="0"/>
        <w:ind w:left="137"/>
      </w:pPr>
      <w:r w:rsidRPr="00C0456C">
        <w:separator/>
      </w:r>
    </w:p>
  </w:footnote>
  <w:footnote w:type="continuationSeparator" w:id="0">
    <w:p w14:paraId="6107E227" w14:textId="77777777" w:rsidR="00D011E7" w:rsidRPr="00C0456C" w:rsidRDefault="00D011E7">
      <w:pPr>
        <w:spacing w:after="0"/>
        <w:ind w:left="137"/>
      </w:pPr>
      <w:r w:rsidRPr="00C0456C">
        <w:continuationSeparator/>
      </w:r>
    </w:p>
  </w:footnote>
  <w:footnote w:id="1">
    <w:p w14:paraId="03F5A775" w14:textId="77777777" w:rsidR="004B6787" w:rsidRPr="00C0456C" w:rsidRDefault="009C1EC2">
      <w:pPr>
        <w:pStyle w:val="footnotedescription"/>
        <w:spacing w:line="259" w:lineRule="auto"/>
      </w:pPr>
      <w:r w:rsidRPr="00C0456C">
        <w:rPr>
          <w:rStyle w:val="footnotemark"/>
        </w:rPr>
        <w:footnoteRef/>
      </w:r>
      <w:r w:rsidRPr="00C0456C">
        <w:t xml:space="preserve"> En référence aux conditions de réalisation et ressources nécessaires du bloc « Administration des systèmes et des réseaux » prévues dans le référentiel de certification du BTS SIO. </w:t>
      </w:r>
      <w:r w:rsidRPr="00C0456C">
        <w:rPr>
          <w:sz w:val="13"/>
        </w:rPr>
        <w:t>2</w:t>
      </w:r>
    </w:p>
    <w:p w14:paraId="0225F0E0" w14:textId="77777777" w:rsidR="004B6787" w:rsidRPr="00C0456C" w:rsidRDefault="009C1EC2">
      <w:pPr>
        <w:pStyle w:val="footnotedescription"/>
        <w:spacing w:after="22"/>
        <w:ind w:firstLine="65"/>
      </w:pPr>
      <w:r w:rsidRPr="00C0456C">
        <w:t xml:space="preserve"> Les réalisations professionnelles sont élaborées dans un environnement technologique conforme à l’annexe II.E du référentiel du BTS SIO. </w:t>
      </w:r>
    </w:p>
  </w:footnote>
  <w:footnote w:id="2">
    <w:p w14:paraId="04966BCA" w14:textId="77777777" w:rsidR="004B6787" w:rsidRPr="00C0456C" w:rsidRDefault="009C1EC2">
      <w:pPr>
        <w:pStyle w:val="footnotedescription"/>
        <w:spacing w:after="8" w:line="241" w:lineRule="auto"/>
        <w:ind w:right="2"/>
        <w:jc w:val="both"/>
      </w:pPr>
      <w:r w:rsidRPr="00C0456C">
        <w:rPr>
          <w:rStyle w:val="footnotemark"/>
        </w:rPr>
        <w:footnoteRef/>
      </w:r>
      <w:r w:rsidRPr="00C0456C">
        <w:t xml:space="preserve"> Conformément au référentiel du BTS SIO « 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 ». Les éléments nécessaires peuvent être un identifiant, un mot de passe, une adresse réticulaire (URL) d’un espace de stockage et de la présentation de l’organisation du stockage.</w:t>
      </w:r>
      <w:r w:rsidRPr="00C0456C">
        <w:rPr>
          <w:sz w:val="18"/>
        </w:rPr>
        <w:t xml:space="preserve"> </w:t>
      </w:r>
    </w:p>
  </w:footnote>
  <w:footnote w:id="3">
    <w:p w14:paraId="19B1D085" w14:textId="77777777" w:rsidR="004B6787" w:rsidRDefault="009C1EC2">
      <w:pPr>
        <w:pStyle w:val="footnotedescription"/>
        <w:spacing w:line="257" w:lineRule="auto"/>
        <w:jc w:val="both"/>
      </w:pPr>
      <w:r w:rsidRPr="00C0456C">
        <w:rPr>
          <w:rStyle w:val="footnotemark"/>
        </w:rPr>
        <w:footnoteRef/>
      </w:r>
      <w:r w:rsidRPr="00C0456C">
        <w:t xml:space="preserve"> Lien vers la documentation complète, précisant et décrivant, si cela n’a été fait au verso de la fiche, la réalisation, par exemples schéma complet de réseau mis en place et configurations des services.</w:t>
      </w:r>
      <w:r w:rsidRPr="00C0456C">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214CA"/>
    <w:multiLevelType w:val="hybridMultilevel"/>
    <w:tmpl w:val="F192F3DC"/>
    <w:lvl w:ilvl="0" w:tplc="72A6C3E6">
      <w:numFmt w:val="bullet"/>
      <w:lvlText w:val="-"/>
      <w:lvlJc w:val="left"/>
      <w:pPr>
        <w:ind w:left="362" w:hanging="360"/>
      </w:pPr>
      <w:rPr>
        <w:rFonts w:ascii="Times New Roman" w:eastAsia="Times New Roman" w:hAnsi="Times New Roman" w:cs="Times New Roman"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1" w15:restartNumberingAfterBreak="0">
    <w:nsid w:val="395A6F4E"/>
    <w:multiLevelType w:val="hybridMultilevel"/>
    <w:tmpl w:val="E654A4F2"/>
    <w:lvl w:ilvl="0" w:tplc="A548565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787"/>
    <w:rsid w:val="00043407"/>
    <w:rsid w:val="000556D6"/>
    <w:rsid w:val="00076649"/>
    <w:rsid w:val="00086564"/>
    <w:rsid w:val="000C5CFE"/>
    <w:rsid w:val="000C7BC0"/>
    <w:rsid w:val="001130B4"/>
    <w:rsid w:val="001E2999"/>
    <w:rsid w:val="00201C62"/>
    <w:rsid w:val="00211FE7"/>
    <w:rsid w:val="00294946"/>
    <w:rsid w:val="002A449F"/>
    <w:rsid w:val="002B7AD8"/>
    <w:rsid w:val="002D3E66"/>
    <w:rsid w:val="002F1435"/>
    <w:rsid w:val="003051E6"/>
    <w:rsid w:val="00357BE5"/>
    <w:rsid w:val="003779AB"/>
    <w:rsid w:val="003E1517"/>
    <w:rsid w:val="004634B1"/>
    <w:rsid w:val="004B6787"/>
    <w:rsid w:val="0052743A"/>
    <w:rsid w:val="005512D5"/>
    <w:rsid w:val="00585213"/>
    <w:rsid w:val="005C518C"/>
    <w:rsid w:val="005E3FEA"/>
    <w:rsid w:val="005F02E2"/>
    <w:rsid w:val="00621DA8"/>
    <w:rsid w:val="00627D2E"/>
    <w:rsid w:val="00653EDD"/>
    <w:rsid w:val="006A5130"/>
    <w:rsid w:val="006B5F76"/>
    <w:rsid w:val="00707D04"/>
    <w:rsid w:val="00720F53"/>
    <w:rsid w:val="00744F69"/>
    <w:rsid w:val="00755621"/>
    <w:rsid w:val="00842A06"/>
    <w:rsid w:val="00855784"/>
    <w:rsid w:val="008C2518"/>
    <w:rsid w:val="008C4E86"/>
    <w:rsid w:val="008C5A0C"/>
    <w:rsid w:val="00926132"/>
    <w:rsid w:val="00942B4A"/>
    <w:rsid w:val="009A08B9"/>
    <w:rsid w:val="009A2F28"/>
    <w:rsid w:val="009C1EC2"/>
    <w:rsid w:val="009C3F29"/>
    <w:rsid w:val="009D058A"/>
    <w:rsid w:val="009E1304"/>
    <w:rsid w:val="00A66417"/>
    <w:rsid w:val="00A963DC"/>
    <w:rsid w:val="00AB7062"/>
    <w:rsid w:val="00AC782A"/>
    <w:rsid w:val="00AE3E9D"/>
    <w:rsid w:val="00B7396C"/>
    <w:rsid w:val="00B83F15"/>
    <w:rsid w:val="00BA6BA9"/>
    <w:rsid w:val="00BB75EA"/>
    <w:rsid w:val="00C0285B"/>
    <w:rsid w:val="00C0456C"/>
    <w:rsid w:val="00C104B6"/>
    <w:rsid w:val="00C50441"/>
    <w:rsid w:val="00C537F9"/>
    <w:rsid w:val="00C854C8"/>
    <w:rsid w:val="00C874B9"/>
    <w:rsid w:val="00D011E7"/>
    <w:rsid w:val="00D61301"/>
    <w:rsid w:val="00D648A7"/>
    <w:rsid w:val="00D82592"/>
    <w:rsid w:val="00DC7B91"/>
    <w:rsid w:val="00E91D86"/>
    <w:rsid w:val="00EB08B6"/>
    <w:rsid w:val="00EE35F8"/>
    <w:rsid w:val="00FB111D"/>
    <w:rsid w:val="00FD65B4"/>
    <w:rsid w:val="00FF6F0E"/>
    <w:rsid w:val="00FF7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02A3E"/>
  <w15:docId w15:val="{4D18D2D8-2818-4727-9D81-B3A13209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18C"/>
    <w:pPr>
      <w:spacing w:line="259" w:lineRule="auto"/>
    </w:pPr>
    <w:rPr>
      <w:rFonts w:ascii="Calibri" w:eastAsia="Calibri" w:hAnsi="Calibri" w:cs="Calibri"/>
      <w:color w:val="000000"/>
      <w:sz w:val="22"/>
    </w:rPr>
  </w:style>
  <w:style w:type="paragraph" w:styleId="Titre3">
    <w:name w:val="heading 3"/>
    <w:basedOn w:val="Normal"/>
    <w:next w:val="Normal"/>
    <w:link w:val="Titre3Car"/>
    <w:uiPriority w:val="9"/>
    <w:unhideWhenUsed/>
    <w:qFormat/>
    <w:rsid w:val="00855784"/>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pPr>
      <w:spacing w:after="0" w:line="254" w:lineRule="auto"/>
      <w:ind w:left="137"/>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FB111D"/>
    <w:pPr>
      <w:ind w:left="720"/>
      <w:contextualSpacing/>
    </w:pPr>
  </w:style>
  <w:style w:type="character" w:customStyle="1" w:styleId="Titre3Car">
    <w:name w:val="Titre 3 Car"/>
    <w:basedOn w:val="Policepardfaut"/>
    <w:link w:val="Titre3"/>
    <w:uiPriority w:val="9"/>
    <w:rsid w:val="00855784"/>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4791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Microsoft Word - 9 - BTS SIO - 2025 - Annexes 9 - Epreuve E6</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- 9 - BTS SIO - 2025 - Annexes 9 - Epreuve E6</dc:title>
  <dc:subject/>
  <dc:creator>Keoni DEVALLENCOURT</dc:creator>
  <cp:keywords/>
  <cp:lastModifiedBy>admin_bachelarte</cp:lastModifiedBy>
  <cp:revision>2</cp:revision>
  <dcterms:created xsi:type="dcterms:W3CDTF">2026-04-02T19:38:00Z</dcterms:created>
  <dcterms:modified xsi:type="dcterms:W3CDTF">2026-04-02T19:38:00Z</dcterms:modified>
</cp:coreProperties>
</file>